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BE" w:rsidRDefault="00FA1117" w:rsidP="00BA1DE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300FBE">
        <w:rPr>
          <w:rFonts w:asciiTheme="minorHAnsi" w:hAnsiTheme="minorHAnsi" w:cstheme="minorHAnsi"/>
          <w:b/>
        </w:rPr>
        <w:t xml:space="preserve">Protect Vulnerable Infants from Pertussis </w:t>
      </w:r>
    </w:p>
    <w:p w:rsidR="00FA1117" w:rsidRPr="00300FBE" w:rsidRDefault="00FA1117" w:rsidP="00BA1DE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00FBE">
        <w:rPr>
          <w:rFonts w:asciiTheme="minorHAnsi" w:hAnsiTheme="minorHAnsi" w:cstheme="minorHAnsi"/>
          <w:b/>
        </w:rPr>
        <w:t>Immuniz</w:t>
      </w:r>
      <w:r w:rsidR="000E7DBE">
        <w:rPr>
          <w:rFonts w:asciiTheme="minorHAnsi" w:hAnsiTheme="minorHAnsi" w:cstheme="minorHAnsi"/>
          <w:b/>
        </w:rPr>
        <w:t>e</w:t>
      </w:r>
      <w:r w:rsidRPr="00300FBE">
        <w:rPr>
          <w:rFonts w:asciiTheme="minorHAnsi" w:hAnsiTheme="minorHAnsi" w:cstheme="minorHAnsi"/>
          <w:b/>
        </w:rPr>
        <w:t xml:space="preserve"> </w:t>
      </w:r>
      <w:r w:rsidR="004E224D">
        <w:rPr>
          <w:rFonts w:asciiTheme="minorHAnsi" w:hAnsiTheme="minorHAnsi" w:cstheme="minorHAnsi"/>
          <w:b/>
        </w:rPr>
        <w:t xml:space="preserve">Mothers </w:t>
      </w:r>
      <w:r w:rsidR="000E7DBE">
        <w:rPr>
          <w:rFonts w:asciiTheme="minorHAnsi" w:hAnsiTheme="minorHAnsi" w:cstheme="minorHAnsi"/>
          <w:b/>
        </w:rPr>
        <w:t>with Tdap d</w:t>
      </w:r>
      <w:r w:rsidR="00863DC1" w:rsidRPr="00300FBE">
        <w:rPr>
          <w:rFonts w:asciiTheme="minorHAnsi" w:hAnsiTheme="minorHAnsi" w:cstheme="minorHAnsi"/>
          <w:b/>
        </w:rPr>
        <w:t xml:space="preserve">uring </w:t>
      </w:r>
      <w:r w:rsidR="000E7DBE">
        <w:rPr>
          <w:rFonts w:asciiTheme="minorHAnsi" w:hAnsiTheme="minorHAnsi" w:cstheme="minorHAnsi"/>
          <w:b/>
        </w:rPr>
        <w:t xml:space="preserve">Every </w:t>
      </w:r>
      <w:r w:rsidR="00863DC1" w:rsidRPr="00300FBE">
        <w:rPr>
          <w:rFonts w:asciiTheme="minorHAnsi" w:hAnsiTheme="minorHAnsi" w:cstheme="minorHAnsi"/>
          <w:b/>
        </w:rPr>
        <w:t xml:space="preserve">Pregnancy </w:t>
      </w:r>
    </w:p>
    <w:p w:rsidR="00BA1DE4" w:rsidRPr="00300FBE" w:rsidRDefault="00BA1DE4" w:rsidP="00BA1DE4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1DE4" w:rsidRDefault="00D114A4" w:rsidP="00BA1DE4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E224D">
        <w:rPr>
          <w:rFonts w:asciiTheme="minorHAnsi" w:hAnsiTheme="minorHAnsi" w:cstheme="minorHAnsi"/>
          <w:sz w:val="22"/>
          <w:szCs w:val="22"/>
        </w:rPr>
        <w:t xml:space="preserve">Pertussis is a </w:t>
      </w:r>
      <w:r w:rsidR="00AE3F9E">
        <w:rPr>
          <w:rFonts w:asciiTheme="minorHAnsi" w:hAnsiTheme="minorHAnsi" w:cstheme="minorHAnsi"/>
          <w:sz w:val="22"/>
          <w:szCs w:val="22"/>
        </w:rPr>
        <w:t>continuing</w:t>
      </w:r>
      <w:r w:rsidRPr="004E224D">
        <w:rPr>
          <w:rFonts w:asciiTheme="minorHAnsi" w:hAnsiTheme="minorHAnsi" w:cstheme="minorHAnsi"/>
          <w:sz w:val="22"/>
          <w:szCs w:val="22"/>
        </w:rPr>
        <w:t xml:space="preserve"> </w:t>
      </w:r>
      <w:r w:rsidR="002042B2">
        <w:rPr>
          <w:rFonts w:asciiTheme="minorHAnsi" w:hAnsiTheme="minorHAnsi" w:cstheme="minorHAnsi"/>
          <w:sz w:val="22"/>
          <w:szCs w:val="22"/>
        </w:rPr>
        <w:t>threat</w:t>
      </w:r>
      <w:r>
        <w:rPr>
          <w:rFonts w:asciiTheme="minorHAnsi" w:hAnsiTheme="minorHAnsi" w:cstheme="minorHAnsi"/>
          <w:sz w:val="22"/>
          <w:szCs w:val="22"/>
        </w:rPr>
        <w:t xml:space="preserve"> t</w:t>
      </w:r>
      <w:r w:rsidRPr="004E224D">
        <w:rPr>
          <w:rFonts w:asciiTheme="minorHAnsi" w:hAnsiTheme="minorHAnsi" w:cstheme="minorHAnsi"/>
          <w:sz w:val="22"/>
          <w:szCs w:val="22"/>
        </w:rPr>
        <w:t>o Californians</w:t>
      </w:r>
      <w:r w:rsidR="007E1CA4">
        <w:rPr>
          <w:rFonts w:asciiTheme="minorHAnsi" w:hAnsiTheme="minorHAnsi" w:cstheme="minorHAnsi"/>
          <w:sz w:val="22"/>
          <w:szCs w:val="22"/>
        </w:rPr>
        <w:t xml:space="preserve">, though the magnitude of </w:t>
      </w:r>
      <w:r w:rsidR="002042B2">
        <w:rPr>
          <w:rFonts w:asciiTheme="minorHAnsi" w:hAnsiTheme="minorHAnsi" w:cstheme="minorHAnsi"/>
          <w:sz w:val="22"/>
          <w:szCs w:val="22"/>
        </w:rPr>
        <w:t>the</w:t>
      </w:r>
      <w:r w:rsidR="007E1CA4">
        <w:rPr>
          <w:rFonts w:asciiTheme="minorHAnsi" w:hAnsiTheme="minorHAnsi" w:cstheme="minorHAnsi"/>
          <w:sz w:val="22"/>
          <w:szCs w:val="22"/>
        </w:rPr>
        <w:t xml:space="preserve"> threat can vary by year</w:t>
      </w:r>
      <w:r w:rsidRPr="004E224D">
        <w:rPr>
          <w:rFonts w:asciiTheme="minorHAnsi" w:hAnsiTheme="minorHAnsi" w:cstheme="minorHAnsi"/>
          <w:sz w:val="22"/>
          <w:szCs w:val="22"/>
        </w:rPr>
        <w:t xml:space="preserve">. </w:t>
      </w:r>
      <w:r w:rsidR="000E7DBE">
        <w:rPr>
          <w:rFonts w:asciiTheme="minorHAnsi" w:hAnsiTheme="minorHAnsi" w:cstheme="minorHAnsi"/>
          <w:sz w:val="22"/>
          <w:szCs w:val="22"/>
        </w:rPr>
        <w:t xml:space="preserve">Over </w:t>
      </w:r>
      <w:r w:rsidR="00A5378D" w:rsidRPr="00300FBE">
        <w:rPr>
          <w:rFonts w:asciiTheme="minorHAnsi" w:hAnsiTheme="minorHAnsi" w:cstheme="minorHAnsi"/>
          <w:sz w:val="22"/>
          <w:szCs w:val="22"/>
        </w:rPr>
        <w:t xml:space="preserve">9,100 cases </w:t>
      </w:r>
      <w:r w:rsidR="000E7DBE">
        <w:rPr>
          <w:rFonts w:asciiTheme="minorHAnsi" w:hAnsiTheme="minorHAnsi" w:cstheme="minorHAnsi"/>
          <w:sz w:val="22"/>
          <w:szCs w:val="22"/>
        </w:rPr>
        <w:t xml:space="preserve">of pertussis were </w:t>
      </w:r>
      <w:r w:rsidR="00A5378D" w:rsidRPr="00300FBE">
        <w:rPr>
          <w:rFonts w:asciiTheme="minorHAnsi" w:hAnsiTheme="minorHAnsi" w:cstheme="minorHAnsi"/>
          <w:sz w:val="22"/>
          <w:szCs w:val="22"/>
        </w:rPr>
        <w:t>reported</w:t>
      </w:r>
      <w:r w:rsidR="000E7DBE">
        <w:rPr>
          <w:rFonts w:asciiTheme="minorHAnsi" w:hAnsiTheme="minorHAnsi" w:cstheme="minorHAnsi"/>
          <w:sz w:val="22"/>
          <w:szCs w:val="22"/>
        </w:rPr>
        <w:t xml:space="preserve"> in California during 201</w:t>
      </w:r>
      <w:r>
        <w:rPr>
          <w:rFonts w:asciiTheme="minorHAnsi" w:hAnsiTheme="minorHAnsi" w:cstheme="minorHAnsi"/>
          <w:sz w:val="22"/>
          <w:szCs w:val="22"/>
        </w:rPr>
        <w:t>0</w:t>
      </w:r>
      <w:r w:rsidR="000E7DB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the most in more than a half-century.</w:t>
      </w:r>
      <w:r w:rsidR="007E1CA4">
        <w:rPr>
          <w:rFonts w:asciiTheme="minorHAnsi" w:hAnsiTheme="minorHAnsi" w:cstheme="minorHAnsi"/>
          <w:sz w:val="22"/>
          <w:szCs w:val="22"/>
        </w:rPr>
        <w:t xml:space="preserve"> Consistent with historical cycles of </w:t>
      </w:r>
      <w:r w:rsidR="00AE3F9E">
        <w:rPr>
          <w:rFonts w:asciiTheme="minorHAnsi" w:hAnsiTheme="minorHAnsi" w:cstheme="minorHAnsi"/>
          <w:sz w:val="22"/>
          <w:szCs w:val="22"/>
        </w:rPr>
        <w:t xml:space="preserve">3-5 years between years of higher </w:t>
      </w:r>
      <w:r w:rsidR="007E1CA4">
        <w:rPr>
          <w:rFonts w:asciiTheme="minorHAnsi" w:hAnsiTheme="minorHAnsi" w:cstheme="minorHAnsi"/>
          <w:sz w:val="22"/>
          <w:szCs w:val="22"/>
        </w:rPr>
        <w:t>incidence,</w:t>
      </w:r>
      <w:r w:rsidR="00AE3F9E">
        <w:rPr>
          <w:rFonts w:asciiTheme="minorHAnsi" w:hAnsiTheme="minorHAnsi" w:cstheme="minorHAnsi"/>
          <w:sz w:val="22"/>
          <w:szCs w:val="22"/>
        </w:rPr>
        <w:t xml:space="preserve"> </w:t>
      </w:r>
      <w:r w:rsidR="007E1CA4">
        <w:rPr>
          <w:rFonts w:asciiTheme="minorHAnsi" w:hAnsiTheme="minorHAnsi" w:cstheme="minorHAnsi"/>
          <w:sz w:val="22"/>
          <w:szCs w:val="22"/>
        </w:rPr>
        <w:t xml:space="preserve">cases are likely to increase between 2013 and 2015 </w:t>
      </w:r>
      <w:r w:rsidR="00C03CFB">
        <w:rPr>
          <w:rFonts w:asciiTheme="minorHAnsi" w:hAnsiTheme="minorHAnsi" w:cstheme="minorHAnsi"/>
          <w:sz w:val="22"/>
          <w:szCs w:val="22"/>
        </w:rPr>
        <w:t xml:space="preserve">in comparison </w:t>
      </w:r>
      <w:r w:rsidR="007E1CA4">
        <w:rPr>
          <w:rFonts w:asciiTheme="minorHAnsi" w:hAnsiTheme="minorHAnsi" w:cstheme="minorHAnsi"/>
          <w:sz w:val="22"/>
          <w:szCs w:val="22"/>
        </w:rPr>
        <w:t>to 2012</w:t>
      </w:r>
      <w:r w:rsidR="00C03CFB">
        <w:rPr>
          <w:rFonts w:asciiTheme="minorHAnsi" w:hAnsiTheme="minorHAnsi" w:cstheme="minorHAnsi"/>
          <w:sz w:val="22"/>
          <w:szCs w:val="22"/>
        </w:rPr>
        <w:t xml:space="preserve"> (1)</w:t>
      </w:r>
      <w:r w:rsidR="007E1CA4">
        <w:rPr>
          <w:rFonts w:asciiTheme="minorHAnsi" w:hAnsiTheme="minorHAnsi" w:cstheme="minorHAnsi"/>
          <w:sz w:val="22"/>
          <w:szCs w:val="22"/>
        </w:rPr>
        <w:t>.</w:t>
      </w:r>
    </w:p>
    <w:p w:rsidR="00D114A4" w:rsidRPr="00300FBE" w:rsidRDefault="00D114A4" w:rsidP="00BA1DE4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006D22" w:rsidRPr="00300FBE" w:rsidRDefault="00E247C0" w:rsidP="00BA1DE4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00FBE">
        <w:rPr>
          <w:rFonts w:asciiTheme="minorHAnsi" w:hAnsiTheme="minorHAnsi" w:cstheme="minorHAnsi"/>
          <w:b/>
          <w:sz w:val="22"/>
          <w:szCs w:val="22"/>
        </w:rPr>
        <w:t xml:space="preserve">Young Infants at Highest </w:t>
      </w:r>
      <w:r w:rsidR="00300FBE">
        <w:rPr>
          <w:rFonts w:asciiTheme="minorHAnsi" w:hAnsiTheme="minorHAnsi" w:cstheme="minorHAnsi"/>
          <w:b/>
          <w:sz w:val="22"/>
          <w:szCs w:val="22"/>
        </w:rPr>
        <w:t xml:space="preserve">Risk of Severe </w:t>
      </w:r>
      <w:r w:rsidRPr="00300FBE">
        <w:rPr>
          <w:rFonts w:asciiTheme="minorHAnsi" w:hAnsiTheme="minorHAnsi" w:cstheme="minorHAnsi"/>
          <w:b/>
          <w:sz w:val="22"/>
          <w:szCs w:val="22"/>
        </w:rPr>
        <w:t>Pertussis</w:t>
      </w:r>
    </w:p>
    <w:p w:rsidR="00E247C0" w:rsidRPr="00300FBE" w:rsidRDefault="00487D20" w:rsidP="00BA1DE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00FBE">
        <w:rPr>
          <w:rFonts w:asciiTheme="minorHAnsi" w:hAnsiTheme="minorHAnsi" w:cstheme="minorHAnsi"/>
          <w:sz w:val="22"/>
          <w:szCs w:val="22"/>
        </w:rPr>
        <w:t xml:space="preserve">Infants younger than two months of age </w:t>
      </w:r>
      <w:r w:rsidR="004D18C9" w:rsidRPr="00300FBE">
        <w:rPr>
          <w:rFonts w:asciiTheme="minorHAnsi" w:hAnsiTheme="minorHAnsi" w:cstheme="minorHAnsi"/>
          <w:sz w:val="22"/>
          <w:szCs w:val="22"/>
        </w:rPr>
        <w:t xml:space="preserve">are most susceptible to hospitalization </w:t>
      </w:r>
      <w:r w:rsidR="00AE3F9E">
        <w:rPr>
          <w:rFonts w:asciiTheme="minorHAnsi" w:hAnsiTheme="minorHAnsi" w:cstheme="minorHAnsi"/>
          <w:sz w:val="22"/>
          <w:szCs w:val="22"/>
        </w:rPr>
        <w:t>or</w:t>
      </w:r>
      <w:r w:rsidR="004D18C9" w:rsidRPr="00300FBE">
        <w:rPr>
          <w:rFonts w:asciiTheme="minorHAnsi" w:hAnsiTheme="minorHAnsi" w:cstheme="minorHAnsi"/>
          <w:sz w:val="22"/>
          <w:szCs w:val="22"/>
        </w:rPr>
        <w:t xml:space="preserve"> death</w:t>
      </w:r>
      <w:r w:rsidR="00AE3F9E">
        <w:rPr>
          <w:rFonts w:asciiTheme="minorHAnsi" w:hAnsiTheme="minorHAnsi" w:cstheme="minorHAnsi"/>
          <w:sz w:val="22"/>
          <w:szCs w:val="22"/>
        </w:rPr>
        <w:t xml:space="preserve"> from pertussis</w:t>
      </w:r>
      <w:r w:rsidR="005E1B54">
        <w:rPr>
          <w:rFonts w:asciiTheme="minorHAnsi" w:hAnsiTheme="minorHAnsi" w:cstheme="minorHAnsi"/>
          <w:sz w:val="22"/>
          <w:szCs w:val="22"/>
        </w:rPr>
        <w:t>, but i</w:t>
      </w:r>
      <w:r w:rsidR="004D18C9" w:rsidRPr="00300FBE">
        <w:rPr>
          <w:rFonts w:asciiTheme="minorHAnsi" w:hAnsiTheme="minorHAnsi" w:cstheme="minorHAnsi"/>
          <w:sz w:val="22"/>
          <w:szCs w:val="22"/>
        </w:rPr>
        <w:t xml:space="preserve">mmunization against pertussis </w:t>
      </w:r>
      <w:r w:rsidR="005E1B54">
        <w:rPr>
          <w:rFonts w:asciiTheme="minorHAnsi" w:hAnsiTheme="minorHAnsi" w:cstheme="minorHAnsi"/>
          <w:sz w:val="22"/>
          <w:szCs w:val="22"/>
        </w:rPr>
        <w:t xml:space="preserve">is not recommended </w:t>
      </w:r>
      <w:r w:rsidR="004D18C9" w:rsidRPr="00300FBE">
        <w:rPr>
          <w:rFonts w:asciiTheme="minorHAnsi" w:hAnsiTheme="minorHAnsi" w:cstheme="minorHAnsi"/>
          <w:sz w:val="22"/>
          <w:szCs w:val="22"/>
        </w:rPr>
        <w:t xml:space="preserve">until at least 6 weeks of age. </w:t>
      </w:r>
      <w:r>
        <w:rPr>
          <w:rFonts w:asciiTheme="minorHAnsi" w:hAnsiTheme="minorHAnsi" w:cstheme="minorHAnsi"/>
          <w:sz w:val="22"/>
          <w:szCs w:val="22"/>
        </w:rPr>
        <w:t xml:space="preserve">However, </w:t>
      </w:r>
      <w:r w:rsidR="00E247C0" w:rsidRPr="00300FBE">
        <w:rPr>
          <w:rFonts w:asciiTheme="minorHAnsi" w:hAnsiTheme="minorHAnsi" w:cstheme="minorHAnsi"/>
          <w:sz w:val="22"/>
          <w:szCs w:val="22"/>
        </w:rPr>
        <w:t xml:space="preserve">infants </w:t>
      </w:r>
      <w:r>
        <w:rPr>
          <w:rFonts w:asciiTheme="minorHAnsi" w:hAnsiTheme="minorHAnsi" w:cstheme="minorHAnsi"/>
          <w:sz w:val="22"/>
          <w:szCs w:val="22"/>
        </w:rPr>
        <w:t xml:space="preserve">can be protected by </w:t>
      </w:r>
      <w:r w:rsidR="00E247C0" w:rsidRPr="00300FBE">
        <w:rPr>
          <w:rFonts w:asciiTheme="minorHAnsi" w:hAnsiTheme="minorHAnsi" w:cstheme="minorHAnsi"/>
          <w:sz w:val="22"/>
          <w:szCs w:val="22"/>
        </w:rPr>
        <w:t>m</w:t>
      </w:r>
      <w:r w:rsidR="006B5E20" w:rsidRPr="00300FBE">
        <w:rPr>
          <w:rFonts w:asciiTheme="minorHAnsi" w:hAnsiTheme="minorHAnsi" w:cstheme="minorHAnsi"/>
          <w:sz w:val="22"/>
          <w:szCs w:val="22"/>
        </w:rPr>
        <w:t xml:space="preserve">aternal antibodies </w:t>
      </w:r>
      <w:r>
        <w:rPr>
          <w:rFonts w:asciiTheme="minorHAnsi" w:hAnsiTheme="minorHAnsi" w:cstheme="minorHAnsi"/>
          <w:sz w:val="22"/>
          <w:szCs w:val="22"/>
        </w:rPr>
        <w:t>that are transferred through the placenta.</w:t>
      </w:r>
      <w:r w:rsidR="00E247C0" w:rsidRPr="00300FBE">
        <w:rPr>
          <w:rFonts w:asciiTheme="minorHAnsi" w:hAnsiTheme="minorHAnsi" w:cstheme="minorHAnsi"/>
          <w:sz w:val="22"/>
          <w:szCs w:val="22"/>
        </w:rPr>
        <w:t xml:space="preserve"> Early evidence suggests that maternal immunization </w:t>
      </w:r>
      <w:r w:rsidR="000E7DBE">
        <w:rPr>
          <w:rFonts w:asciiTheme="minorHAnsi" w:hAnsiTheme="minorHAnsi" w:cstheme="minorHAnsi"/>
          <w:sz w:val="22"/>
          <w:szCs w:val="22"/>
        </w:rPr>
        <w:t xml:space="preserve">with Tdap </w:t>
      </w:r>
      <w:r w:rsidR="00E247C0" w:rsidRPr="00300FBE">
        <w:rPr>
          <w:rFonts w:asciiTheme="minorHAnsi" w:hAnsiTheme="minorHAnsi" w:cstheme="minorHAnsi"/>
          <w:sz w:val="22"/>
          <w:szCs w:val="22"/>
        </w:rPr>
        <w:t xml:space="preserve">during the third trimester of pregnancy </w:t>
      </w:r>
      <w:r w:rsidR="005E1B54">
        <w:rPr>
          <w:rFonts w:asciiTheme="minorHAnsi" w:hAnsiTheme="minorHAnsi" w:cstheme="minorHAnsi"/>
          <w:sz w:val="22"/>
          <w:szCs w:val="22"/>
        </w:rPr>
        <w:t xml:space="preserve">can </w:t>
      </w:r>
      <w:r w:rsidR="00E247C0" w:rsidRPr="00300FBE">
        <w:rPr>
          <w:rFonts w:asciiTheme="minorHAnsi" w:hAnsiTheme="minorHAnsi" w:cstheme="minorHAnsi"/>
          <w:sz w:val="22"/>
          <w:szCs w:val="22"/>
        </w:rPr>
        <w:t>pr</w:t>
      </w:r>
      <w:r w:rsidR="005E1B54">
        <w:rPr>
          <w:rFonts w:asciiTheme="minorHAnsi" w:hAnsiTheme="minorHAnsi" w:cstheme="minorHAnsi"/>
          <w:sz w:val="22"/>
          <w:szCs w:val="22"/>
        </w:rPr>
        <w:t xml:space="preserve">event </w:t>
      </w:r>
      <w:r w:rsidR="00E247C0" w:rsidRPr="00300FBE">
        <w:rPr>
          <w:rFonts w:asciiTheme="minorHAnsi" w:hAnsiTheme="minorHAnsi" w:cstheme="minorHAnsi"/>
          <w:sz w:val="22"/>
          <w:szCs w:val="22"/>
        </w:rPr>
        <w:t>pertussis</w:t>
      </w:r>
      <w:r w:rsidR="005E1B54">
        <w:rPr>
          <w:rFonts w:asciiTheme="minorHAnsi" w:hAnsiTheme="minorHAnsi" w:cstheme="minorHAnsi"/>
          <w:sz w:val="22"/>
          <w:szCs w:val="22"/>
        </w:rPr>
        <w:t xml:space="preserve"> in young infants</w:t>
      </w:r>
      <w:r w:rsidR="00E247C0" w:rsidRPr="00300FBE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BA1DE4" w:rsidRPr="00300FBE" w:rsidRDefault="00BA1DE4" w:rsidP="00BA1DE4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006D22" w:rsidRPr="00300FBE" w:rsidRDefault="00E247C0" w:rsidP="00BA1DE4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00FBE">
        <w:rPr>
          <w:rFonts w:asciiTheme="minorHAnsi" w:hAnsiTheme="minorHAnsi" w:cstheme="minorHAnsi"/>
          <w:b/>
          <w:sz w:val="22"/>
          <w:szCs w:val="22"/>
        </w:rPr>
        <w:t>Optimal Timing of Maternal Tdap Administration</w:t>
      </w:r>
    </w:p>
    <w:p w:rsidR="005E1B54" w:rsidRDefault="00AE3F9E" w:rsidP="00BA1DE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maximize protection of young infants, t</w:t>
      </w:r>
      <w:r w:rsidR="00C03CFB" w:rsidRPr="00C03CFB">
        <w:rPr>
          <w:rFonts w:asciiTheme="minorHAnsi" w:hAnsiTheme="minorHAnsi" w:cstheme="minorHAnsi"/>
          <w:sz w:val="22"/>
          <w:szCs w:val="22"/>
        </w:rPr>
        <w:t>he federal Advisory Committee on Immunization Practices</w:t>
      </w:r>
      <w:r w:rsidR="00C03CFB" w:rsidRPr="00C03CFB" w:rsidDel="005E1B54">
        <w:rPr>
          <w:rFonts w:asciiTheme="minorHAnsi" w:hAnsiTheme="minorHAnsi" w:cstheme="minorHAnsi"/>
          <w:sz w:val="22"/>
          <w:szCs w:val="22"/>
        </w:rPr>
        <w:t xml:space="preserve"> </w:t>
      </w:r>
      <w:r w:rsidR="00C03CFB">
        <w:rPr>
          <w:rFonts w:asciiTheme="minorHAnsi" w:hAnsiTheme="minorHAnsi" w:cstheme="minorHAnsi"/>
          <w:sz w:val="22"/>
          <w:szCs w:val="22"/>
        </w:rPr>
        <w:t>(ACIP) recommends that a</w:t>
      </w:r>
      <w:r w:rsidR="00585477" w:rsidRPr="00300FBE">
        <w:rPr>
          <w:rFonts w:asciiTheme="minorHAnsi" w:hAnsiTheme="minorHAnsi" w:cstheme="minorHAnsi"/>
          <w:sz w:val="22"/>
          <w:szCs w:val="22"/>
        </w:rPr>
        <w:t>ll women should be administered Tdap during every pregnancy, preferably between 27 and 36 weeks</w:t>
      </w:r>
      <w:r w:rsidR="00E171BE">
        <w:rPr>
          <w:rFonts w:asciiTheme="minorHAnsi" w:hAnsiTheme="minorHAnsi" w:cstheme="minorHAnsi"/>
          <w:sz w:val="22"/>
          <w:szCs w:val="22"/>
        </w:rPr>
        <w:t>’</w:t>
      </w:r>
      <w:r w:rsidR="00585477" w:rsidRPr="00300FBE">
        <w:rPr>
          <w:rFonts w:asciiTheme="minorHAnsi" w:hAnsiTheme="minorHAnsi" w:cstheme="minorHAnsi"/>
          <w:sz w:val="22"/>
          <w:szCs w:val="22"/>
        </w:rPr>
        <w:t xml:space="preserve"> gestation</w:t>
      </w:r>
      <w:r w:rsidR="00C03CFB">
        <w:rPr>
          <w:rFonts w:asciiTheme="minorHAnsi" w:hAnsiTheme="minorHAnsi" w:cstheme="minorHAnsi"/>
          <w:sz w:val="22"/>
          <w:szCs w:val="22"/>
        </w:rPr>
        <w:t>:</w:t>
      </w:r>
    </w:p>
    <w:p w:rsidR="005E1B54" w:rsidRPr="00967871" w:rsidRDefault="005E1B54" w:rsidP="005E1B5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967871">
        <w:rPr>
          <w:rFonts w:asciiTheme="minorHAnsi" w:hAnsiTheme="minorHAnsi" w:cstheme="minorHAnsi"/>
          <w:sz w:val="22"/>
          <w:szCs w:val="22"/>
        </w:rPr>
        <w:t xml:space="preserve">omen immunized </w:t>
      </w:r>
      <w:r>
        <w:rPr>
          <w:rFonts w:asciiTheme="minorHAnsi" w:hAnsiTheme="minorHAnsi" w:cstheme="minorHAnsi"/>
          <w:sz w:val="22"/>
          <w:szCs w:val="22"/>
        </w:rPr>
        <w:t xml:space="preserve">with Tdap </w:t>
      </w:r>
      <w:r w:rsidRPr="00967871">
        <w:rPr>
          <w:rFonts w:asciiTheme="minorHAnsi" w:hAnsiTheme="minorHAnsi" w:cstheme="minorHAnsi"/>
          <w:sz w:val="22"/>
          <w:szCs w:val="22"/>
        </w:rPr>
        <w:t xml:space="preserve">during </w:t>
      </w:r>
      <w:r w:rsidR="008B577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prior pregnancy or during the</w:t>
      </w:r>
      <w:r w:rsidRPr="00967871">
        <w:rPr>
          <w:rFonts w:asciiTheme="minorHAnsi" w:hAnsiTheme="minorHAnsi" w:cstheme="minorHAnsi"/>
          <w:sz w:val="22"/>
          <w:szCs w:val="22"/>
        </w:rPr>
        <w:t xml:space="preserve"> first or second trimester </w:t>
      </w:r>
      <w:r w:rsidR="008B577F">
        <w:rPr>
          <w:rFonts w:asciiTheme="minorHAnsi" w:hAnsiTheme="minorHAnsi" w:cstheme="minorHAnsi"/>
          <w:sz w:val="22"/>
          <w:szCs w:val="22"/>
        </w:rPr>
        <w:t>of a</w:t>
      </w:r>
      <w:r>
        <w:rPr>
          <w:rFonts w:asciiTheme="minorHAnsi" w:hAnsiTheme="minorHAnsi" w:cstheme="minorHAnsi"/>
          <w:sz w:val="22"/>
          <w:szCs w:val="22"/>
        </w:rPr>
        <w:t xml:space="preserve"> current pregnancy appear to have </w:t>
      </w:r>
      <w:r w:rsidRPr="00967871">
        <w:rPr>
          <w:rFonts w:asciiTheme="minorHAnsi" w:hAnsiTheme="minorHAnsi" w:cstheme="minorHAnsi"/>
          <w:sz w:val="22"/>
          <w:szCs w:val="22"/>
        </w:rPr>
        <w:t xml:space="preserve">low levels of pertussis antibodies at </w:t>
      </w:r>
      <w:r>
        <w:rPr>
          <w:rFonts w:asciiTheme="minorHAnsi" w:hAnsiTheme="minorHAnsi" w:cstheme="minorHAnsi"/>
          <w:sz w:val="22"/>
          <w:szCs w:val="22"/>
        </w:rPr>
        <w:t>delivery.</w:t>
      </w:r>
      <w:r w:rsidRPr="0096787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E1B54" w:rsidRDefault="005E1B54" w:rsidP="005E1B5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Transplacental</w:t>
      </w:r>
      <w:r w:rsidR="00E247C0" w:rsidRPr="004E224D">
        <w:rPr>
          <w:rFonts w:asciiTheme="minorHAnsi" w:hAnsiTheme="minorHAnsi" w:cstheme="minorHAnsi"/>
          <w:sz w:val="22"/>
          <w:szCs w:val="22"/>
        </w:rPr>
        <w:t xml:space="preserve"> transport of </w:t>
      </w:r>
      <w:r w:rsidR="007E04B8" w:rsidRPr="004E224D">
        <w:rPr>
          <w:rFonts w:asciiTheme="minorHAnsi" w:hAnsiTheme="minorHAnsi" w:cstheme="minorHAnsi"/>
          <w:sz w:val="22"/>
          <w:szCs w:val="22"/>
        </w:rPr>
        <w:t>antibodies</w:t>
      </w:r>
      <w:r w:rsidR="00E247C0" w:rsidRPr="004E224D">
        <w:rPr>
          <w:rFonts w:asciiTheme="minorHAnsi" w:hAnsiTheme="minorHAnsi" w:cstheme="minorHAnsi"/>
          <w:sz w:val="22"/>
          <w:szCs w:val="22"/>
        </w:rPr>
        <w:t xml:space="preserve"> </w:t>
      </w:r>
      <w:r w:rsidRPr="004E224D">
        <w:rPr>
          <w:rFonts w:asciiTheme="minorHAnsi" w:hAnsiTheme="minorHAnsi" w:cstheme="minorHAnsi"/>
          <w:sz w:val="22"/>
          <w:szCs w:val="22"/>
        </w:rPr>
        <w:t>occurs</w:t>
      </w:r>
      <w:r w:rsidR="00E247C0" w:rsidRPr="004E224D">
        <w:rPr>
          <w:rFonts w:asciiTheme="minorHAnsi" w:hAnsiTheme="minorHAnsi" w:cstheme="minorHAnsi"/>
          <w:sz w:val="22"/>
          <w:szCs w:val="22"/>
        </w:rPr>
        <w:t xml:space="preserve"> mainly after 30 weeks</w:t>
      </w:r>
      <w:r w:rsidR="00DA23B3">
        <w:rPr>
          <w:rFonts w:asciiTheme="minorHAnsi" w:hAnsiTheme="minorHAnsi" w:cstheme="minorHAnsi"/>
          <w:sz w:val="22"/>
          <w:szCs w:val="22"/>
        </w:rPr>
        <w:t>’</w:t>
      </w:r>
      <w:r w:rsidR="00E247C0" w:rsidRPr="004E224D">
        <w:rPr>
          <w:rFonts w:asciiTheme="minorHAnsi" w:hAnsiTheme="minorHAnsi" w:cstheme="minorHAnsi"/>
          <w:sz w:val="22"/>
          <w:szCs w:val="22"/>
        </w:rPr>
        <w:t xml:space="preserve"> gestation.  </w:t>
      </w:r>
    </w:p>
    <w:p w:rsidR="004E224D" w:rsidRDefault="008B577F" w:rsidP="00E171BE">
      <w:pPr>
        <w:pStyle w:val="ListParagraph"/>
        <w:numPr>
          <w:ilvl w:val="0"/>
          <w:numId w:val="2"/>
        </w:numPr>
        <w:spacing w:after="120" w:line="240" w:lineRule="auto"/>
        <w:ind w:left="763"/>
        <w:rPr>
          <w:rFonts w:asciiTheme="minorHAnsi" w:hAnsiTheme="minorHAnsi" w:cstheme="minorHAnsi"/>
          <w:sz w:val="22"/>
          <w:szCs w:val="22"/>
        </w:rPr>
      </w:pPr>
      <w:r w:rsidRPr="004E224D">
        <w:rPr>
          <w:rFonts w:asciiTheme="minorHAnsi" w:hAnsiTheme="minorHAnsi" w:cstheme="minorHAnsi"/>
          <w:sz w:val="22"/>
          <w:szCs w:val="22"/>
        </w:rPr>
        <w:t>At least two weeks are</w:t>
      </w:r>
      <w:r w:rsidR="005E1B54" w:rsidRPr="004E224D">
        <w:rPr>
          <w:rFonts w:asciiTheme="minorHAnsi" w:hAnsiTheme="minorHAnsi" w:cstheme="minorHAnsi"/>
          <w:sz w:val="22"/>
          <w:szCs w:val="22"/>
        </w:rPr>
        <w:t xml:space="preserve"> needed for a maximal </w:t>
      </w:r>
      <w:r w:rsidR="00C03CFB">
        <w:rPr>
          <w:rFonts w:asciiTheme="minorHAnsi" w:hAnsiTheme="minorHAnsi" w:cstheme="minorHAnsi"/>
          <w:sz w:val="22"/>
          <w:szCs w:val="22"/>
        </w:rPr>
        <w:t>r</w:t>
      </w:r>
      <w:r w:rsidR="00C03CFB" w:rsidRPr="004E224D">
        <w:rPr>
          <w:rFonts w:asciiTheme="minorHAnsi" w:hAnsiTheme="minorHAnsi" w:cstheme="minorHAnsi"/>
          <w:sz w:val="22"/>
          <w:szCs w:val="22"/>
        </w:rPr>
        <w:t>esponse to immunization</w:t>
      </w:r>
      <w:r w:rsidR="005E1B54" w:rsidRPr="004E224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E1B54" w:rsidRPr="004E224D" w:rsidRDefault="004E224D" w:rsidP="004E224D">
      <w:pPr>
        <w:pStyle w:val="NormalWeb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300FBE">
        <w:rPr>
          <w:rFonts w:asciiTheme="minorHAnsi" w:hAnsiTheme="minorHAnsi" w:cstheme="minorHAnsi"/>
          <w:sz w:val="22"/>
          <w:szCs w:val="22"/>
        </w:rPr>
        <w:t xml:space="preserve">If Tdap is not administered during pregnancy, it should be given immediately postpartum. This will not provide direct protection to the infant, but </w:t>
      </w:r>
      <w:r>
        <w:rPr>
          <w:rFonts w:asciiTheme="minorHAnsi" w:hAnsiTheme="minorHAnsi" w:cstheme="minorHAnsi"/>
          <w:sz w:val="22"/>
          <w:szCs w:val="22"/>
        </w:rPr>
        <w:t xml:space="preserve">may prevent </w:t>
      </w:r>
      <w:r w:rsidRPr="00300FBE">
        <w:rPr>
          <w:rFonts w:asciiTheme="minorHAnsi" w:hAnsiTheme="minorHAnsi" w:cstheme="minorHAnsi"/>
          <w:sz w:val="22"/>
          <w:szCs w:val="22"/>
        </w:rPr>
        <w:t xml:space="preserve">transmission of </w:t>
      </w:r>
      <w:r>
        <w:rPr>
          <w:rFonts w:asciiTheme="minorHAnsi" w:hAnsiTheme="minorHAnsi" w:cstheme="minorHAnsi"/>
          <w:sz w:val="22"/>
          <w:szCs w:val="22"/>
        </w:rPr>
        <w:t>pertussis from mother to</w:t>
      </w:r>
      <w:r w:rsidRPr="00300FBE">
        <w:rPr>
          <w:rFonts w:asciiTheme="minorHAnsi" w:hAnsiTheme="minorHAnsi" w:cstheme="minorHAnsi"/>
          <w:sz w:val="22"/>
          <w:szCs w:val="22"/>
        </w:rPr>
        <w:t xml:space="preserve"> infant.  </w:t>
      </w:r>
    </w:p>
    <w:p w:rsidR="00BA1DE4" w:rsidRPr="00300FBE" w:rsidRDefault="00BA1DE4" w:rsidP="00BA1DE4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5942DD" w:rsidRPr="00300FBE" w:rsidRDefault="004E224D" w:rsidP="00BA1DE4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="005942DD" w:rsidRPr="00300FBE">
        <w:rPr>
          <w:rFonts w:asciiTheme="minorHAnsi" w:hAnsiTheme="minorHAnsi" w:cstheme="minorHAnsi"/>
          <w:b/>
          <w:sz w:val="22"/>
          <w:szCs w:val="22"/>
        </w:rPr>
        <w:t xml:space="preserve">ther </w:t>
      </w:r>
      <w:r>
        <w:rPr>
          <w:rFonts w:asciiTheme="minorHAnsi" w:hAnsiTheme="minorHAnsi" w:cstheme="minorHAnsi"/>
          <w:b/>
          <w:sz w:val="22"/>
          <w:szCs w:val="22"/>
        </w:rPr>
        <w:t>Close Contacts</w:t>
      </w:r>
    </w:p>
    <w:p w:rsidR="00CA225B" w:rsidRPr="00300FBE" w:rsidRDefault="00C03CFB" w:rsidP="004E224D">
      <w:pPr>
        <w:pStyle w:val="NormalWeb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Every</w:t>
      </w:r>
      <w:r w:rsidR="00CA225B" w:rsidRP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one </w:t>
      </w:r>
      <w:r w:rsidRPr="00C03CFB">
        <w:rPr>
          <w:rFonts w:asciiTheme="minorHAnsi" w:hAnsiTheme="minorHAnsi" w:cstheme="minorHAnsi"/>
          <w:color w:val="000000"/>
          <w:sz w:val="22"/>
          <w:szCs w:val="22"/>
          <w:lang w:val="en"/>
        </w:rPr>
        <w:t>(e.g., parents, siblings, grandparents, childcare providers, and healthcare personnel)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="00CA225B" w:rsidRP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>who anticipates close contact with a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n</w:t>
      </w:r>
      <w:r w:rsidR="00CA225B" w:rsidRP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infant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younger than </w:t>
      </w:r>
      <w:r w:rsidR="00CA225B" w:rsidRP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12 months </w:t>
      </w:r>
      <w:r w:rsidR="00BA1DE4" w:rsidRP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of age </w:t>
      </w:r>
      <w:r w:rsidR="00CA225B" w:rsidRP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should receive Tdap if they have not </w:t>
      </w:r>
      <w:r w:rsidR="00AE3F9E">
        <w:rPr>
          <w:rFonts w:asciiTheme="minorHAnsi" w:hAnsiTheme="minorHAnsi" w:cstheme="minorHAnsi"/>
          <w:color w:val="000000"/>
          <w:sz w:val="22"/>
          <w:szCs w:val="22"/>
          <w:lang w:val="en"/>
        </w:rPr>
        <w:t>already done so</w:t>
      </w:r>
      <w:r w:rsidR="00CA225B" w:rsidRP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. </w:t>
      </w:r>
      <w:r w:rsidR="00AE3F9E">
        <w:rPr>
          <w:rFonts w:asciiTheme="minorHAnsi" w:hAnsiTheme="minorHAnsi" w:cstheme="minorHAnsi"/>
          <w:color w:val="000000"/>
          <w:sz w:val="22"/>
          <w:szCs w:val="22"/>
          <w:lang w:val="en"/>
        </w:rPr>
        <w:t>ACIP</w:t>
      </w:r>
      <w:r w:rsid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is currently considering whether </w:t>
      </w:r>
      <w:r w:rsidR="00AE3F9E">
        <w:rPr>
          <w:rFonts w:asciiTheme="minorHAnsi" w:hAnsiTheme="minorHAnsi" w:cstheme="minorHAnsi"/>
          <w:color w:val="000000"/>
          <w:sz w:val="22"/>
          <w:szCs w:val="22"/>
          <w:lang w:val="en"/>
        </w:rPr>
        <w:t>Tdap</w:t>
      </w:r>
      <w:r w:rsid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boosters are indicated for </w:t>
      </w:r>
      <w:r w:rsidR="00AE3F9E">
        <w:rPr>
          <w:rFonts w:asciiTheme="minorHAnsi" w:hAnsiTheme="minorHAnsi" w:cstheme="minorHAnsi"/>
          <w:color w:val="000000"/>
          <w:sz w:val="22"/>
          <w:szCs w:val="22"/>
          <w:lang w:val="en"/>
        </w:rPr>
        <w:t>contacts of infants</w:t>
      </w:r>
      <w:r w:rsid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>.</w:t>
      </w:r>
    </w:p>
    <w:p w:rsidR="00300FBE" w:rsidRPr="00300FBE" w:rsidRDefault="00300FBE" w:rsidP="00BA1DE4">
      <w:pPr>
        <w:pStyle w:val="NormalWeb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</w:pPr>
    </w:p>
    <w:p w:rsidR="00FA1117" w:rsidRDefault="00FA1117" w:rsidP="00BA1DE4">
      <w:pPr>
        <w:pStyle w:val="NormalWeb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</w:pPr>
      <w:r w:rsidRPr="00300FBE"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  <w:t>Reference</w:t>
      </w:r>
      <w:r w:rsidR="00BA1DE4" w:rsidRPr="00300FBE"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  <w:t>s</w:t>
      </w:r>
    </w:p>
    <w:p w:rsidR="00D114A4" w:rsidRDefault="00D114A4" w:rsidP="004E224D">
      <w:pPr>
        <w:pStyle w:val="Normal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</w:pPr>
      <w:r w:rsidRPr="004E224D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California Department of Public Health. Pertussis summary reports. </w:t>
      </w:r>
      <w:hyperlink r:id="rId9" w:history="1">
        <w:r w:rsidRPr="004E224D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http://www.cdph.ca.gov/programs/immunize/Pages/PertussisSummaryReports.aspx</w:t>
        </w:r>
      </w:hyperlink>
      <w:r w:rsidRPr="004E224D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</w:p>
    <w:p w:rsidR="00D114A4" w:rsidRPr="00300FBE" w:rsidRDefault="00D114A4" w:rsidP="00BA1DE4">
      <w:pPr>
        <w:pStyle w:val="NormalWeb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</w:pPr>
    </w:p>
    <w:p w:rsidR="00B73B36" w:rsidRPr="00300FBE" w:rsidRDefault="00FA1117" w:rsidP="004E224D">
      <w:pPr>
        <w:pStyle w:val="Normal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>C</w:t>
      </w:r>
      <w:r w:rsid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>DC</w:t>
      </w:r>
      <w:r w:rsidRP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>. Updated Recommendations for Use of Tetanus Toxoid, Reduced Dip</w:t>
      </w:r>
      <w:r w:rsidR="00BA1DE4" w:rsidRP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>h</w:t>
      </w:r>
      <w:r w:rsidRP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theria Toxoid, and Acellular Pertussis Vaccine in Pregnant Women-Advisory Committee on Immunization Practices, 2012. MMWR, 2013; 62 (7): 131-135. </w:t>
      </w:r>
      <w:r w:rsidR="00BA1DE4" w:rsidRP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>Available at:</w:t>
      </w:r>
      <w:r w:rsidRP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hyperlink r:id="rId10" w:history="1">
        <w:r w:rsidR="00300FBE" w:rsidRPr="00300FBE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http://www.cdc.gov/mmwr/preview/mmwrhtml/mm6207a4.htm</w:t>
        </w:r>
      </w:hyperlink>
    </w:p>
    <w:p w:rsidR="00BA1DE4" w:rsidRPr="00300FBE" w:rsidRDefault="00BA1DE4" w:rsidP="00BA1DE4">
      <w:pPr>
        <w:pStyle w:val="NormalWeb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:rsidR="00FA1117" w:rsidRPr="00300FBE" w:rsidRDefault="00B73B36" w:rsidP="004E224D">
      <w:pPr>
        <w:pStyle w:val="NormalWeb"/>
        <w:numPr>
          <w:ilvl w:val="0"/>
          <w:numId w:val="3"/>
        </w:numPr>
        <w:spacing w:after="0" w:line="240" w:lineRule="auto"/>
      </w:pPr>
      <w:r w:rsidRP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Healy CM, </w:t>
      </w:r>
      <w:proofErr w:type="spellStart"/>
      <w:r w:rsidRP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>Rench</w:t>
      </w:r>
      <w:proofErr w:type="spellEnd"/>
      <w:r w:rsidRP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MA, Baker CJ. Importance of timing of maternal Tdap immunization and protection of young infants. </w:t>
      </w:r>
      <w:proofErr w:type="spellStart"/>
      <w:r w:rsidRP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>Clin</w:t>
      </w:r>
      <w:proofErr w:type="spellEnd"/>
      <w:r w:rsidRP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Infect Dis 2013</w:t>
      </w:r>
      <w:proofErr w:type="gramStart"/>
      <w:r w:rsidRP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>;56:539</w:t>
      </w:r>
      <w:proofErr w:type="gramEnd"/>
      <w:r w:rsidR="00E171BE">
        <w:rPr>
          <w:rFonts w:asciiTheme="minorHAnsi" w:hAnsiTheme="minorHAnsi" w:cstheme="minorHAnsi"/>
          <w:color w:val="000000"/>
          <w:sz w:val="22"/>
          <w:szCs w:val="22"/>
          <w:lang w:val="en"/>
        </w:rPr>
        <w:t>-</w:t>
      </w:r>
      <w:r w:rsidRPr="00300FB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44. </w:t>
      </w:r>
    </w:p>
    <w:sectPr w:rsidR="00FA1117" w:rsidRPr="00300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78" w:rsidRDefault="00AE7C78" w:rsidP="00585477">
      <w:pPr>
        <w:spacing w:after="0" w:line="240" w:lineRule="auto"/>
      </w:pPr>
      <w:r>
        <w:separator/>
      </w:r>
    </w:p>
  </w:endnote>
  <w:endnote w:type="continuationSeparator" w:id="0">
    <w:p w:rsidR="00AE7C78" w:rsidRDefault="00AE7C78" w:rsidP="0058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78" w:rsidRDefault="00AE7C78" w:rsidP="00585477">
      <w:pPr>
        <w:spacing w:after="0" w:line="240" w:lineRule="auto"/>
      </w:pPr>
      <w:r>
        <w:separator/>
      </w:r>
    </w:p>
  </w:footnote>
  <w:footnote w:type="continuationSeparator" w:id="0">
    <w:p w:rsidR="00AE7C78" w:rsidRDefault="00AE7C78" w:rsidP="00585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C04"/>
    <w:multiLevelType w:val="hybridMultilevel"/>
    <w:tmpl w:val="F04AF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B1850"/>
    <w:multiLevelType w:val="hybridMultilevel"/>
    <w:tmpl w:val="C3D0BD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427692E"/>
    <w:multiLevelType w:val="hybridMultilevel"/>
    <w:tmpl w:val="B510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E0FC2"/>
    <w:multiLevelType w:val="multilevel"/>
    <w:tmpl w:val="83C0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C9"/>
    <w:rsid w:val="00003AB6"/>
    <w:rsid w:val="00006D22"/>
    <w:rsid w:val="00083D8B"/>
    <w:rsid w:val="000E7DBE"/>
    <w:rsid w:val="00152E3F"/>
    <w:rsid w:val="001F3557"/>
    <w:rsid w:val="002042B2"/>
    <w:rsid w:val="00300FBE"/>
    <w:rsid w:val="00454837"/>
    <w:rsid w:val="00487D20"/>
    <w:rsid w:val="004D18C9"/>
    <w:rsid w:val="004E224D"/>
    <w:rsid w:val="00505C8B"/>
    <w:rsid w:val="00585477"/>
    <w:rsid w:val="00585C22"/>
    <w:rsid w:val="005942DD"/>
    <w:rsid w:val="005E1B54"/>
    <w:rsid w:val="006B5E20"/>
    <w:rsid w:val="006E1303"/>
    <w:rsid w:val="007E04B8"/>
    <w:rsid w:val="007E1CA4"/>
    <w:rsid w:val="00835B87"/>
    <w:rsid w:val="00852ADA"/>
    <w:rsid w:val="00863DC1"/>
    <w:rsid w:val="00863F3F"/>
    <w:rsid w:val="008B577F"/>
    <w:rsid w:val="009E4155"/>
    <w:rsid w:val="00A01918"/>
    <w:rsid w:val="00A5378D"/>
    <w:rsid w:val="00A66FC7"/>
    <w:rsid w:val="00A7254C"/>
    <w:rsid w:val="00AB438C"/>
    <w:rsid w:val="00AE3F9E"/>
    <w:rsid w:val="00AE7C78"/>
    <w:rsid w:val="00B6216A"/>
    <w:rsid w:val="00B73B36"/>
    <w:rsid w:val="00BA1DE4"/>
    <w:rsid w:val="00BC7801"/>
    <w:rsid w:val="00C03CFB"/>
    <w:rsid w:val="00C20F6E"/>
    <w:rsid w:val="00CA225B"/>
    <w:rsid w:val="00CA4932"/>
    <w:rsid w:val="00D114A4"/>
    <w:rsid w:val="00DA23B3"/>
    <w:rsid w:val="00DA4362"/>
    <w:rsid w:val="00E171BE"/>
    <w:rsid w:val="00E247C0"/>
    <w:rsid w:val="00E87302"/>
    <w:rsid w:val="00F43520"/>
    <w:rsid w:val="00FA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7C0"/>
    <w:pPr>
      <w:spacing w:after="180" w:line="319" w:lineRule="atLeast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A1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1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78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4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4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47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5483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1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7C0"/>
    <w:pPr>
      <w:spacing w:after="180" w:line="319" w:lineRule="atLeast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A1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1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78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4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4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47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5483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40921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92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589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71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10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1015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54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97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29148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80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8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c.gov/mmwr/preview/mmwrhtml/mm6207a4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ph.ca.gov/programs/immunize/Pages/PertussisSummaryRepor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F98B-F496-42B1-AB86-BCA15DF3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Boyte, Rebeca (CDPH-CID-DCDC-IMM)</cp:lastModifiedBy>
  <cp:revision>2</cp:revision>
  <cp:lastPrinted>2013-07-01T16:30:00Z</cp:lastPrinted>
  <dcterms:created xsi:type="dcterms:W3CDTF">2013-08-12T22:19:00Z</dcterms:created>
  <dcterms:modified xsi:type="dcterms:W3CDTF">2013-08-12T22:19:00Z</dcterms:modified>
</cp:coreProperties>
</file>